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54" w:rsidRPr="00240FA0" w:rsidRDefault="00993D54" w:rsidP="00240F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40FA0">
        <w:rPr>
          <w:rFonts w:ascii="Arial" w:hAnsi="Arial" w:cs="Arial"/>
          <w:b/>
          <w:bCs/>
          <w:sz w:val="24"/>
          <w:szCs w:val="24"/>
        </w:rPr>
        <w:t>ΥΠΟΥΡΓΕΙΟ ΕΡΓΑΣΙΑΣ, ΠΡΟΝΟΙΑΣ ΚΑΙ ΚΟΙΝΩΝΙΚΩΝ ΑΣΦΑΛΙΣΕΩΝ</w:t>
      </w:r>
    </w:p>
    <w:p w:rsidR="00993D54" w:rsidRPr="00240FA0" w:rsidRDefault="00993D54" w:rsidP="00240FA0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0FA0">
        <w:rPr>
          <w:rFonts w:ascii="Arial" w:hAnsi="Arial" w:cs="Arial"/>
          <w:b/>
          <w:bCs/>
          <w:sz w:val="24"/>
          <w:szCs w:val="24"/>
          <w:u w:val="single"/>
        </w:rPr>
        <w:t>ΑΝΑΚΟΙΝΩΣ</w:t>
      </w:r>
      <w:r w:rsidR="000D250D" w:rsidRPr="00240FA0">
        <w:rPr>
          <w:rFonts w:ascii="Arial" w:hAnsi="Arial" w:cs="Arial"/>
          <w:b/>
          <w:bCs/>
          <w:sz w:val="24"/>
          <w:szCs w:val="24"/>
          <w:u w:val="single"/>
        </w:rPr>
        <w:t>Η</w:t>
      </w:r>
    </w:p>
    <w:p w:rsidR="00F83CC9" w:rsidRPr="00240FA0" w:rsidRDefault="00D727B0" w:rsidP="00240FA0">
      <w:pPr>
        <w:pStyle w:val="Heading1"/>
        <w:jc w:val="both"/>
        <w:rPr>
          <w:rFonts w:ascii="Arial" w:hAnsi="Arial" w:cs="Arial"/>
          <w:sz w:val="24"/>
          <w:szCs w:val="24"/>
          <w:u w:val="single"/>
        </w:rPr>
      </w:pPr>
      <w:r w:rsidRPr="00240FA0">
        <w:rPr>
          <w:rStyle w:val="blog-post-title-font"/>
          <w:rFonts w:ascii="Arial" w:hAnsi="Arial" w:cs="Arial"/>
          <w:sz w:val="24"/>
          <w:szCs w:val="24"/>
          <w:u w:val="single"/>
        </w:rPr>
        <w:t xml:space="preserve">Θέμα: </w:t>
      </w:r>
      <w:r w:rsidR="00240FA0" w:rsidRPr="00240FA0">
        <w:rPr>
          <w:rStyle w:val="blog-post-title-font"/>
          <w:rFonts w:ascii="Arial" w:hAnsi="Arial" w:cs="Arial"/>
          <w:sz w:val="24"/>
          <w:szCs w:val="24"/>
          <w:u w:val="single"/>
        </w:rPr>
        <w:t>Τροποποιητική Απόφαση της Υπουργού για την περίοδο Νοεμβρίου 2020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Το Υπουργείο Εργασίας, Πρόνοιας και Κοινωνικών Ασφαλίσεων ανακοινώνει ότι δημοσιεύτηκε σήμερα στην Επίσημη Εφημερίδα της Δημοκρατίας Τροποποιητική Απόφαση της Υπουργού Εργασίας, Πρόνοιας και Κοινωνικών Ασφαλίσεων, η οποία αφορά στην εφαρμογή τόσο του Ειδικού Σχεδίου </w:t>
      </w:r>
      <w:r w:rsidRPr="00240FA0">
        <w:rPr>
          <w:rFonts w:ascii="Arial" w:hAnsi="Arial" w:cs="Arial"/>
          <w:sz w:val="24"/>
          <w:szCs w:val="24"/>
        </w:rPr>
        <w:t xml:space="preserve">Πλήρους Αναστολής των Εργασιών της Επιχείρησης ή Επιχειρήσεων που λόγω των μέτρων που έχουν ληφθεί για την αντιμετώπιση της πανδημίας κατά την υπό αναφορά περίοδο (1 Νοεμβρίου μέχρι 29 / 30 Νοεμβρίου 2020) και περιλαμβάνονται στα εν ισχύ Διατάγματα του Υπουργού Υγείας ή και τις σχετικές αποφάσεις του Υπουργικού Συμβουλίου, έχουν μείωση του κύκλου εργασιών πέραν του 80%, όσο και Ειδικού Σχεδίου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Δραστηριοποιούνται στην Επαρχία Λεμεσού ή Πάφου και Τελούν υπό Υποχρεωτική Αναστολή Εργασιών Αλλά Δραστηριοποιούνται σε Παρεμφερείς Οικονομικές Δραστηριότητες </w:t>
      </w: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κατά την περίοδο από την 1η Νοεμβρίου μέχρι την 30η Νοεμβρίου 2020.</w:t>
      </w:r>
    </w:p>
    <w:p w:rsidR="00240FA0" w:rsidRPr="00240FA0" w:rsidRDefault="00240FA0" w:rsidP="00240F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0FA0" w:rsidRPr="00240FA0" w:rsidRDefault="00240FA0" w:rsidP="00240F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Συγκεκριμένα, με την Τροποποιητική Απόφαση </w:t>
      </w:r>
      <w:r w:rsidRPr="0016175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(Κ.Δ.Π.</w:t>
      </w:r>
      <w:r w:rsidR="0016175A" w:rsidRPr="0016175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579</w:t>
      </w:r>
      <w:r w:rsidRPr="0016175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/2020),</w:t>
      </w: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240FA0">
        <w:rPr>
          <w:rFonts w:ascii="Arial" w:hAnsi="Arial" w:cs="Arial"/>
          <w:sz w:val="24"/>
          <w:szCs w:val="24"/>
        </w:rPr>
        <w:t>στην περίοδο αναφοράς των</w:t>
      </w:r>
      <w:r>
        <w:rPr>
          <w:rFonts w:ascii="Arial" w:hAnsi="Arial" w:cs="Arial"/>
          <w:sz w:val="24"/>
          <w:szCs w:val="24"/>
        </w:rPr>
        <w:t xml:space="preserve"> Ειδικών Σχεδίων για τον μήνα Νοέμβριο 2020, περιλαμβάνεται </w:t>
      </w:r>
      <w:r w:rsidRPr="00240FA0">
        <w:rPr>
          <w:rFonts w:ascii="Arial" w:hAnsi="Arial" w:cs="Arial"/>
          <w:sz w:val="24"/>
          <w:szCs w:val="24"/>
        </w:rPr>
        <w:t xml:space="preserve">για τις Επαρχίες Λεμεσού και Πάφου και </w:t>
      </w:r>
      <w:r>
        <w:rPr>
          <w:rFonts w:ascii="Arial" w:hAnsi="Arial" w:cs="Arial"/>
          <w:sz w:val="24"/>
          <w:szCs w:val="24"/>
        </w:rPr>
        <w:t xml:space="preserve">η </w:t>
      </w:r>
      <w:r w:rsidRPr="00240FA0">
        <w:rPr>
          <w:rFonts w:ascii="Arial" w:hAnsi="Arial" w:cs="Arial"/>
          <w:sz w:val="24"/>
          <w:szCs w:val="24"/>
        </w:rPr>
        <w:t>περίοδο</w:t>
      </w:r>
      <w:r>
        <w:rPr>
          <w:rFonts w:ascii="Arial" w:hAnsi="Arial" w:cs="Arial"/>
          <w:sz w:val="24"/>
          <w:szCs w:val="24"/>
        </w:rPr>
        <w:t>ς</w:t>
      </w:r>
      <w:r w:rsidRPr="00240FA0">
        <w:rPr>
          <w:rFonts w:ascii="Arial" w:hAnsi="Arial" w:cs="Arial"/>
          <w:sz w:val="24"/>
          <w:szCs w:val="24"/>
        </w:rPr>
        <w:t xml:space="preserve"> από 13 Νοεμβρίου 2020 μέχρι 29 Νοεμβρίου 2020, ώστε να συνάδουν με τις ημερομηνίες που περιλαμβάνονται στα σχετικά περί Λοιμοκαθάρσεως (Καθορισμός Μέτρων για Παρεμπόδιση της Εξάπλωσης του Κορωνοϊού </w:t>
      </w:r>
      <w:r w:rsidRPr="00240FA0">
        <w:rPr>
          <w:rFonts w:ascii="Arial" w:hAnsi="Arial" w:cs="Arial"/>
          <w:sz w:val="24"/>
          <w:szCs w:val="24"/>
          <w:lang w:val="en-US"/>
        </w:rPr>
        <w:t>COVID</w:t>
      </w:r>
      <w:r w:rsidRPr="00240FA0">
        <w:rPr>
          <w:rFonts w:ascii="Arial" w:hAnsi="Arial" w:cs="Arial"/>
          <w:sz w:val="24"/>
          <w:szCs w:val="24"/>
        </w:rPr>
        <w:t>-19) Διατάγματα του Υπουργού Υγείας.</w:t>
      </w:r>
    </w:p>
    <w:p w:rsidR="00240FA0" w:rsidRDefault="00240FA0" w:rsidP="00240F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40FA0" w:rsidRDefault="00240FA0" w:rsidP="00240F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40FA0">
        <w:rPr>
          <w:rFonts w:ascii="Arial" w:hAnsi="Arial" w:cs="Arial"/>
          <w:sz w:val="24"/>
          <w:szCs w:val="24"/>
        </w:rPr>
        <w:t>Η περίοδος συμμετοχής των επηρεαζόμενων επιχειρήσεων στα πιο πάνω αναφερόμενα Ειδικά Σχέδια θα πραγματοποιηθεί στη βάση των σχετικών Διαταγμάτων του Υπουργού Υγείας, ως ακολούθως:</w:t>
      </w:r>
    </w:p>
    <w:p w:rsidR="00240FA0" w:rsidRPr="00240FA0" w:rsidRDefault="00240FA0" w:rsidP="00240F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13" w:type="dxa"/>
        <w:jc w:val="center"/>
        <w:tblLook w:val="04A0"/>
      </w:tblPr>
      <w:tblGrid>
        <w:gridCol w:w="4536"/>
        <w:gridCol w:w="4677"/>
      </w:tblGrid>
      <w:tr w:rsidR="00240FA0" w:rsidRPr="005567AB" w:rsidTr="00240FA0">
        <w:trPr>
          <w:jc w:val="center"/>
        </w:trPr>
        <w:tc>
          <w:tcPr>
            <w:tcW w:w="4536" w:type="dxa"/>
            <w:shd w:val="clear" w:color="auto" w:fill="D9D9D9" w:themeFill="background1" w:themeFillShade="D9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Επιχειρήσεις με Οικονομικές Δραστηριότητες που θα εξεταστούν για την περίοδο 13.11.2020 μέχρι 29.11.2020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Επιχειρήσεις με Οικονομικές Δραστηριότητες που θα εξεταστούν για την περίοδο 13.11.2020 μέχρι 30.11.2020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sz w:val="18"/>
                <w:szCs w:val="18"/>
                <w:lang w:val="el-GR"/>
              </w:rPr>
              <w:t>Λιανικό εμπόριο (καταστήματα που υπερβαίνουν τα 500 τ.μ.)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Κατασκηνωτικοί Χώροι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Προβολή κινηματογραφικών ταινιών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sz w:val="18"/>
                <w:szCs w:val="18"/>
                <w:lang w:val="el-GR"/>
              </w:rPr>
              <w:t>Εστιατόρια, Καφεστιατόρια, Τροφοδοσία για Εκδηλώσεις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Σχολές Οδηγών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Εγκαταστάσεις Γυμναστικής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 xml:space="preserve">Τέχνες Θεάματος 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 xml:space="preserve">Καζίνο 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Αίθουσες Θεαμάτων</w:t>
            </w:r>
          </w:p>
        </w:tc>
        <w:tc>
          <w:tcPr>
            <w:tcW w:w="4677" w:type="dxa"/>
          </w:tcPr>
          <w:p w:rsidR="00240FA0" w:rsidRPr="00586AEC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sz w:val="18"/>
                <w:szCs w:val="18"/>
                <w:lang w:val="el-GR"/>
              </w:rPr>
              <w:t>Δραστηριότητες Πάρκων Αναψυχής και άλλων θεματικών Πάρκων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Τυχερά Παιχνίδια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Άλλες Δραστηριότητες Διασκέδασης / Ψυχαγωγίας</w:t>
            </w: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Κομμωτήρια – Κουρεία – Κέντρα Αισθητικής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Βιβλιοθήκες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 xml:space="preserve">Μουσεία 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FA0" w:rsidRPr="005567AB" w:rsidTr="00240FA0">
        <w:trPr>
          <w:jc w:val="center"/>
        </w:trPr>
        <w:tc>
          <w:tcPr>
            <w:tcW w:w="4536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67AB">
              <w:rPr>
                <w:rFonts w:ascii="Arial" w:hAnsi="Arial" w:cs="Arial"/>
                <w:sz w:val="18"/>
                <w:szCs w:val="18"/>
              </w:rPr>
              <w:t>Δραστηριότητες Φυσικής Ευεξίας</w:t>
            </w:r>
          </w:p>
        </w:tc>
        <w:tc>
          <w:tcPr>
            <w:tcW w:w="4677" w:type="dxa"/>
          </w:tcPr>
          <w:p w:rsidR="00240FA0" w:rsidRPr="005567AB" w:rsidRDefault="00240FA0" w:rsidP="004925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0FA0" w:rsidRPr="00240FA0" w:rsidRDefault="00240FA0" w:rsidP="00240F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240FA0" w:rsidRPr="00240FA0" w:rsidRDefault="00240FA0" w:rsidP="00240F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240FA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ΥΠΟΥΡΓΕΙΟ ΕΡΓΑΣΙΑΣ, ΠΡΟΝΟΙΑΣ ΚΑΙ ΚΟΙΝΩΝΙΚΩΝ ΑΣΦΑΛΙΣΕΩΝ</w:t>
      </w:r>
    </w:p>
    <w:p w:rsidR="00F83CC9" w:rsidRPr="00240FA0" w:rsidRDefault="00240FA0" w:rsidP="00240FA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/>
        </w:rPr>
      </w:pP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4 </w:t>
      </w:r>
      <w:r w:rsidRPr="00240FA0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/>
        </w:rPr>
        <w:t>Δεκεμβρίου 2020</w:t>
      </w:r>
    </w:p>
    <w:p w:rsidR="005D3976" w:rsidRPr="00240FA0" w:rsidRDefault="005D3976" w:rsidP="00240FA0">
      <w:pPr>
        <w:pStyle w:val="xzvds"/>
        <w:spacing w:before="0" w:beforeAutospacing="0" w:after="0" w:afterAutospacing="0"/>
        <w:jc w:val="both"/>
        <w:rPr>
          <w:rFonts w:ascii="Arial" w:hAnsi="Arial" w:cs="Arial"/>
        </w:rPr>
      </w:pPr>
    </w:p>
    <w:sectPr w:rsidR="005D3976" w:rsidRPr="00240FA0" w:rsidSect="00610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81" w:rsidRDefault="00721A81" w:rsidP="00610261">
      <w:pPr>
        <w:spacing w:after="0" w:line="240" w:lineRule="auto"/>
      </w:pPr>
      <w:r>
        <w:separator/>
      </w:r>
    </w:p>
  </w:endnote>
  <w:endnote w:type="continuationSeparator" w:id="0">
    <w:p w:rsidR="00721A81" w:rsidRDefault="00721A81" w:rsidP="0061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81" w:rsidRDefault="00721A81" w:rsidP="00610261">
      <w:pPr>
        <w:spacing w:after="0" w:line="240" w:lineRule="auto"/>
      </w:pPr>
      <w:r>
        <w:separator/>
      </w:r>
    </w:p>
  </w:footnote>
  <w:footnote w:type="continuationSeparator" w:id="0">
    <w:p w:rsidR="00721A81" w:rsidRDefault="00721A81" w:rsidP="00610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3A0F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39.15pt;height:146.3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439.15pt;height:146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ΠΡΟΣΧΕΔΙΟ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61" w:rsidRDefault="00610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297"/>
    <w:multiLevelType w:val="multilevel"/>
    <w:tmpl w:val="AD96F0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180F"/>
    <w:multiLevelType w:val="hybridMultilevel"/>
    <w:tmpl w:val="82209C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BABB84">
      <w:start w:val="1"/>
      <w:numFmt w:val="decimal"/>
      <w:lvlText w:val="(%2)"/>
      <w:lvlJc w:val="left"/>
      <w:pPr>
        <w:ind w:left="360" w:hanging="360"/>
      </w:pPr>
      <w:rPr>
        <w:rFonts w:ascii="Arial" w:hAnsi="Arial" w:hint="default"/>
        <w:color w:val="000000" w:themeColor="text1"/>
        <w:sz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D65408"/>
    <w:multiLevelType w:val="hybridMultilevel"/>
    <w:tmpl w:val="F280D172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012C7"/>
    <w:multiLevelType w:val="hybridMultilevel"/>
    <w:tmpl w:val="CA8267DC"/>
    <w:lvl w:ilvl="0" w:tplc="1000001B">
      <w:start w:val="1"/>
      <w:numFmt w:val="lowerRoman"/>
      <w:lvlText w:val="%1."/>
      <w:lvlJc w:val="right"/>
      <w:pPr>
        <w:ind w:left="1854" w:hanging="360"/>
      </w:pPr>
    </w:lvl>
    <w:lvl w:ilvl="1" w:tplc="9BBABB84">
      <w:start w:val="1"/>
      <w:numFmt w:val="decimal"/>
      <w:lvlText w:val="(%2)"/>
      <w:lvlJc w:val="left"/>
      <w:pPr>
        <w:ind w:left="2574" w:hanging="360"/>
      </w:pPr>
      <w:rPr>
        <w:rFonts w:ascii="Arial" w:hAnsi="Arial" w:hint="default"/>
        <w:color w:val="000000" w:themeColor="text1"/>
        <w:sz w:val="24"/>
      </w:rPr>
    </w:lvl>
    <w:lvl w:ilvl="2" w:tplc="1000001B" w:tentative="1">
      <w:start w:val="1"/>
      <w:numFmt w:val="lowerRoman"/>
      <w:lvlText w:val="%3."/>
      <w:lvlJc w:val="right"/>
      <w:pPr>
        <w:ind w:left="3294" w:hanging="180"/>
      </w:pPr>
    </w:lvl>
    <w:lvl w:ilvl="3" w:tplc="1000000F" w:tentative="1">
      <w:start w:val="1"/>
      <w:numFmt w:val="decimal"/>
      <w:lvlText w:val="%4."/>
      <w:lvlJc w:val="left"/>
      <w:pPr>
        <w:ind w:left="4014" w:hanging="360"/>
      </w:pPr>
    </w:lvl>
    <w:lvl w:ilvl="4" w:tplc="10000019" w:tentative="1">
      <w:start w:val="1"/>
      <w:numFmt w:val="lowerLetter"/>
      <w:lvlText w:val="%5."/>
      <w:lvlJc w:val="left"/>
      <w:pPr>
        <w:ind w:left="4734" w:hanging="360"/>
      </w:pPr>
    </w:lvl>
    <w:lvl w:ilvl="5" w:tplc="1000001B" w:tentative="1">
      <w:start w:val="1"/>
      <w:numFmt w:val="lowerRoman"/>
      <w:lvlText w:val="%6."/>
      <w:lvlJc w:val="right"/>
      <w:pPr>
        <w:ind w:left="5454" w:hanging="180"/>
      </w:pPr>
    </w:lvl>
    <w:lvl w:ilvl="6" w:tplc="1000000F" w:tentative="1">
      <w:start w:val="1"/>
      <w:numFmt w:val="decimal"/>
      <w:lvlText w:val="%7."/>
      <w:lvlJc w:val="left"/>
      <w:pPr>
        <w:ind w:left="6174" w:hanging="360"/>
      </w:pPr>
    </w:lvl>
    <w:lvl w:ilvl="7" w:tplc="10000019" w:tentative="1">
      <w:start w:val="1"/>
      <w:numFmt w:val="lowerLetter"/>
      <w:lvlText w:val="%8."/>
      <w:lvlJc w:val="left"/>
      <w:pPr>
        <w:ind w:left="6894" w:hanging="360"/>
      </w:pPr>
    </w:lvl>
    <w:lvl w:ilvl="8" w:tplc="100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DCE6F88"/>
    <w:multiLevelType w:val="hybridMultilevel"/>
    <w:tmpl w:val="BEC4ECE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043A"/>
    <w:rsid w:val="00001C5E"/>
    <w:rsid w:val="0001433B"/>
    <w:rsid w:val="00042046"/>
    <w:rsid w:val="000448BB"/>
    <w:rsid w:val="00045909"/>
    <w:rsid w:val="00054C22"/>
    <w:rsid w:val="000C352F"/>
    <w:rsid w:val="000D0F7B"/>
    <w:rsid w:val="000D250D"/>
    <w:rsid w:val="000D5B00"/>
    <w:rsid w:val="000E1537"/>
    <w:rsid w:val="00105D3A"/>
    <w:rsid w:val="00114551"/>
    <w:rsid w:val="00115120"/>
    <w:rsid w:val="0011519B"/>
    <w:rsid w:val="001313AA"/>
    <w:rsid w:val="00151C1A"/>
    <w:rsid w:val="0016175A"/>
    <w:rsid w:val="001718A6"/>
    <w:rsid w:val="001D48C8"/>
    <w:rsid w:val="001E05F2"/>
    <w:rsid w:val="001F2540"/>
    <w:rsid w:val="00205927"/>
    <w:rsid w:val="00205D29"/>
    <w:rsid w:val="002163C1"/>
    <w:rsid w:val="002164DD"/>
    <w:rsid w:val="00224D05"/>
    <w:rsid w:val="00227BB9"/>
    <w:rsid w:val="00240FA0"/>
    <w:rsid w:val="002954FC"/>
    <w:rsid w:val="00335129"/>
    <w:rsid w:val="003A0F6F"/>
    <w:rsid w:val="003C0396"/>
    <w:rsid w:val="003C5D0E"/>
    <w:rsid w:val="003F550F"/>
    <w:rsid w:val="00404736"/>
    <w:rsid w:val="00406697"/>
    <w:rsid w:val="0041166A"/>
    <w:rsid w:val="0042227F"/>
    <w:rsid w:val="00426A61"/>
    <w:rsid w:val="00445705"/>
    <w:rsid w:val="0045624A"/>
    <w:rsid w:val="0048376B"/>
    <w:rsid w:val="004A76E6"/>
    <w:rsid w:val="004E753E"/>
    <w:rsid w:val="004F3CAA"/>
    <w:rsid w:val="005000D2"/>
    <w:rsid w:val="00501CBF"/>
    <w:rsid w:val="005038E4"/>
    <w:rsid w:val="0059038E"/>
    <w:rsid w:val="005D3976"/>
    <w:rsid w:val="00610261"/>
    <w:rsid w:val="006126C3"/>
    <w:rsid w:val="0063497C"/>
    <w:rsid w:val="006540F3"/>
    <w:rsid w:val="00655CF6"/>
    <w:rsid w:val="0066068A"/>
    <w:rsid w:val="006B095D"/>
    <w:rsid w:val="006D1FE3"/>
    <w:rsid w:val="006D699B"/>
    <w:rsid w:val="006E6AD0"/>
    <w:rsid w:val="00703F96"/>
    <w:rsid w:val="00713126"/>
    <w:rsid w:val="00721A81"/>
    <w:rsid w:val="00736067"/>
    <w:rsid w:val="00736930"/>
    <w:rsid w:val="007516ED"/>
    <w:rsid w:val="00753E3B"/>
    <w:rsid w:val="00765EAA"/>
    <w:rsid w:val="00771042"/>
    <w:rsid w:val="007964B6"/>
    <w:rsid w:val="007B2E2C"/>
    <w:rsid w:val="008105E4"/>
    <w:rsid w:val="008363C6"/>
    <w:rsid w:val="00882D74"/>
    <w:rsid w:val="008B219D"/>
    <w:rsid w:val="008D7AF3"/>
    <w:rsid w:val="00905DD7"/>
    <w:rsid w:val="00920F66"/>
    <w:rsid w:val="00926B1F"/>
    <w:rsid w:val="00927C19"/>
    <w:rsid w:val="00941D1D"/>
    <w:rsid w:val="0095686E"/>
    <w:rsid w:val="009662CF"/>
    <w:rsid w:val="00983992"/>
    <w:rsid w:val="0099284D"/>
    <w:rsid w:val="00993D54"/>
    <w:rsid w:val="009A0592"/>
    <w:rsid w:val="009A6B89"/>
    <w:rsid w:val="009B2EF4"/>
    <w:rsid w:val="009E6A91"/>
    <w:rsid w:val="00A449C3"/>
    <w:rsid w:val="00AA6285"/>
    <w:rsid w:val="00AA6323"/>
    <w:rsid w:val="00AE763E"/>
    <w:rsid w:val="00AF25FB"/>
    <w:rsid w:val="00B373A2"/>
    <w:rsid w:val="00B841A4"/>
    <w:rsid w:val="00B86B02"/>
    <w:rsid w:val="00BA043A"/>
    <w:rsid w:val="00BA2B7E"/>
    <w:rsid w:val="00BC01D8"/>
    <w:rsid w:val="00BE434C"/>
    <w:rsid w:val="00C00B36"/>
    <w:rsid w:val="00C079C0"/>
    <w:rsid w:val="00C218D1"/>
    <w:rsid w:val="00C64030"/>
    <w:rsid w:val="00C6568F"/>
    <w:rsid w:val="00C80FF2"/>
    <w:rsid w:val="00C8481A"/>
    <w:rsid w:val="00C94419"/>
    <w:rsid w:val="00CB3036"/>
    <w:rsid w:val="00CC237C"/>
    <w:rsid w:val="00CC47BB"/>
    <w:rsid w:val="00CC4A25"/>
    <w:rsid w:val="00D2699A"/>
    <w:rsid w:val="00D41FFB"/>
    <w:rsid w:val="00D715AE"/>
    <w:rsid w:val="00D727B0"/>
    <w:rsid w:val="00D82F54"/>
    <w:rsid w:val="00D972DF"/>
    <w:rsid w:val="00DA182A"/>
    <w:rsid w:val="00DC1A3A"/>
    <w:rsid w:val="00DD1B79"/>
    <w:rsid w:val="00DE4C18"/>
    <w:rsid w:val="00E348C6"/>
    <w:rsid w:val="00E4738E"/>
    <w:rsid w:val="00E50665"/>
    <w:rsid w:val="00E86EC7"/>
    <w:rsid w:val="00E9225E"/>
    <w:rsid w:val="00ED29CC"/>
    <w:rsid w:val="00EE2259"/>
    <w:rsid w:val="00F532B3"/>
    <w:rsid w:val="00F66383"/>
    <w:rsid w:val="00F83CC9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6F"/>
  </w:style>
  <w:style w:type="paragraph" w:styleId="Heading1">
    <w:name w:val="heading 1"/>
    <w:basedOn w:val="Normal"/>
    <w:link w:val="Heading1Char"/>
    <w:uiPriority w:val="9"/>
    <w:qFormat/>
    <w:rsid w:val="00993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043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E86EC7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3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og-post-title-font">
    <w:name w:val="blog-post-title-font"/>
    <w:basedOn w:val="DefaultParagraphFont"/>
    <w:rsid w:val="00993D54"/>
  </w:style>
  <w:style w:type="paragraph" w:customStyle="1" w:styleId="xzvds">
    <w:name w:val="xzvds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D54"/>
    <w:rPr>
      <w:b/>
      <w:bCs/>
    </w:rPr>
  </w:style>
  <w:style w:type="paragraph" w:customStyle="1" w:styleId="208ie">
    <w:name w:val="_208ie"/>
    <w:basedOn w:val="Normal"/>
    <w:rsid w:val="0099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61"/>
  </w:style>
  <w:style w:type="paragraph" w:styleId="Footer">
    <w:name w:val="footer"/>
    <w:basedOn w:val="Normal"/>
    <w:link w:val="FooterChar"/>
    <w:uiPriority w:val="99"/>
    <w:unhideWhenUsed/>
    <w:rsid w:val="00610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61"/>
  </w:style>
  <w:style w:type="character" w:customStyle="1" w:styleId="ListParagraphChar">
    <w:name w:val="List Paragraph Char"/>
    <w:link w:val="ListParagraph"/>
    <w:uiPriority w:val="34"/>
    <w:locked/>
    <w:rsid w:val="00FF6950"/>
    <w:rPr>
      <w:rFonts w:ascii="Calibri" w:eastAsia="Calibri" w:hAnsi="Calibri" w:cs="Times New Roman"/>
    </w:rPr>
  </w:style>
  <w:style w:type="character" w:customStyle="1" w:styleId="vkif2">
    <w:name w:val="vkif2"/>
    <w:basedOn w:val="DefaultParagraphFont"/>
    <w:rsid w:val="00240FA0"/>
  </w:style>
  <w:style w:type="table" w:styleId="TableGrid">
    <w:name w:val="Table Grid"/>
    <w:basedOn w:val="TableNormal"/>
    <w:uiPriority w:val="39"/>
    <w:rsid w:val="0024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6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D421-8E51-4E84-B1E7-A0CCCCE4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2020-12-01T09:39:00Z</cp:lastPrinted>
  <dcterms:created xsi:type="dcterms:W3CDTF">2020-12-04T11:47:00Z</dcterms:created>
  <dcterms:modified xsi:type="dcterms:W3CDTF">2020-12-04T11:47:00Z</dcterms:modified>
</cp:coreProperties>
</file>